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F8E7" w14:textId="77777777" w:rsidR="00072EC7" w:rsidRPr="00C334F1" w:rsidRDefault="00072EC7" w:rsidP="00C334F1">
      <w:pPr>
        <w:pStyle w:val="Kop1"/>
        <w:rPr>
          <w:b/>
          <w:bCs/>
          <w:color w:val="auto"/>
        </w:rPr>
      </w:pPr>
      <w:r w:rsidRPr="00C334F1">
        <w:rPr>
          <w:b/>
          <w:bCs/>
          <w:color w:val="auto"/>
        </w:rPr>
        <w:t xml:space="preserve">Huisregels </w:t>
      </w:r>
    </w:p>
    <w:p w14:paraId="162A2D86" w14:textId="7094921D" w:rsidR="00072EC7" w:rsidRPr="00072EC7" w:rsidRDefault="00072EC7" w:rsidP="00072EC7">
      <w:r w:rsidRPr="00072EC7">
        <w:t>Door gebruik te maken van onze voorzieningen verklaart u zich akkoord met onderstaande huisregels.</w:t>
      </w:r>
    </w:p>
    <w:p w14:paraId="4AFD832E" w14:textId="5ADE1DCD" w:rsidR="00072EC7" w:rsidRPr="00072EC7" w:rsidRDefault="00072EC7" w:rsidP="00072EC7">
      <w:pPr>
        <w:rPr>
          <w:sz w:val="28"/>
          <w:szCs w:val="28"/>
        </w:rPr>
      </w:pPr>
      <w:r w:rsidRPr="00072EC7">
        <w:rPr>
          <w:b/>
          <w:bCs/>
          <w:sz w:val="28"/>
          <w:szCs w:val="28"/>
        </w:rPr>
        <w:t>Zwembad Ooghduyne</w:t>
      </w:r>
    </w:p>
    <w:p w14:paraId="2A38D1E2" w14:textId="77777777" w:rsidR="00072EC7" w:rsidRPr="00072EC7" w:rsidRDefault="00072EC7" w:rsidP="00072EC7">
      <w:pPr>
        <w:numPr>
          <w:ilvl w:val="0"/>
          <w:numId w:val="4"/>
        </w:numPr>
      </w:pPr>
      <w:r w:rsidRPr="00072EC7">
        <w:t xml:space="preserve">Aanwijzingen van personeel en toezichthouders dienen te allen tijde direct te worden opgevolgd. </w:t>
      </w:r>
    </w:p>
    <w:p w14:paraId="60D89AE6" w14:textId="77777777" w:rsidR="00072EC7" w:rsidRPr="00072EC7" w:rsidRDefault="00072EC7" w:rsidP="00072EC7">
      <w:pPr>
        <w:numPr>
          <w:ilvl w:val="0"/>
          <w:numId w:val="4"/>
        </w:numPr>
      </w:pPr>
      <w:r w:rsidRPr="00072EC7">
        <w:t xml:space="preserve">Kinderwagens zijn niet toegestaan in de kleedruimtes en in het zwembad. </w:t>
      </w:r>
    </w:p>
    <w:p w14:paraId="70BB548D" w14:textId="77777777" w:rsidR="00072EC7" w:rsidRPr="00072EC7" w:rsidRDefault="00072EC7" w:rsidP="00072EC7">
      <w:pPr>
        <w:numPr>
          <w:ilvl w:val="0"/>
          <w:numId w:val="4"/>
        </w:numPr>
      </w:pPr>
      <w:r w:rsidRPr="00072EC7">
        <w:t xml:space="preserve">Kinderen zonder zwemdiploma of met onvoldoende zwemvaardigheid (ter beoordeling van het personeel) zijn verplicht zwembandjes te dragen. </w:t>
      </w:r>
    </w:p>
    <w:p w14:paraId="5DA78DBF" w14:textId="77777777" w:rsidR="00072EC7" w:rsidRPr="00072EC7" w:rsidRDefault="00072EC7" w:rsidP="00072EC7">
      <w:pPr>
        <w:numPr>
          <w:ilvl w:val="0"/>
          <w:numId w:val="4"/>
        </w:numPr>
      </w:pPr>
      <w:r w:rsidRPr="00072EC7">
        <w:t xml:space="preserve">Baby’s dienen speciale zwemluiers te dragen en gebruik te maken van een </w:t>
      </w:r>
      <w:proofErr w:type="spellStart"/>
      <w:r w:rsidRPr="00072EC7">
        <w:t>babyfloat</w:t>
      </w:r>
      <w:proofErr w:type="spellEnd"/>
      <w:r w:rsidRPr="00072EC7">
        <w:t xml:space="preserve">. </w:t>
      </w:r>
    </w:p>
    <w:p w14:paraId="7FF5C135" w14:textId="77777777" w:rsidR="00072EC7" w:rsidRPr="00072EC7" w:rsidRDefault="00072EC7" w:rsidP="00072EC7">
      <w:pPr>
        <w:numPr>
          <w:ilvl w:val="0"/>
          <w:numId w:val="4"/>
        </w:numPr>
      </w:pPr>
      <w:r w:rsidRPr="00072EC7">
        <w:t xml:space="preserve">Het nuttigen van zelf meegebrachte consumpties is niet toegestaan. </w:t>
      </w:r>
    </w:p>
    <w:p w14:paraId="120212E1" w14:textId="77777777" w:rsidR="00072EC7" w:rsidRPr="00072EC7" w:rsidRDefault="00072EC7" w:rsidP="00072EC7">
      <w:pPr>
        <w:numPr>
          <w:ilvl w:val="0"/>
          <w:numId w:val="4"/>
        </w:numPr>
      </w:pPr>
      <w:r w:rsidRPr="00072EC7">
        <w:t xml:space="preserve">Douchen is verplicht vóór het betreden van het zwembad en na gebruik van het toilet. </w:t>
      </w:r>
    </w:p>
    <w:p w14:paraId="749B08B1" w14:textId="77777777" w:rsidR="00072EC7" w:rsidRPr="00072EC7" w:rsidRDefault="00072EC7" w:rsidP="00072EC7">
      <w:pPr>
        <w:numPr>
          <w:ilvl w:val="0"/>
          <w:numId w:val="4"/>
        </w:numPr>
      </w:pPr>
      <w:r w:rsidRPr="00072EC7">
        <w:t xml:space="preserve">Rennen en duiken is niet toegestaan. </w:t>
      </w:r>
    </w:p>
    <w:p w14:paraId="7AA96F06" w14:textId="77777777" w:rsidR="00072EC7" w:rsidRPr="00072EC7" w:rsidRDefault="00072EC7" w:rsidP="00072EC7">
      <w:pPr>
        <w:numPr>
          <w:ilvl w:val="0"/>
          <w:numId w:val="4"/>
        </w:numPr>
      </w:pPr>
      <w:r w:rsidRPr="00072EC7">
        <w:t xml:space="preserve">Waterpistolen en harde ballen zijn niet toegestaan. </w:t>
      </w:r>
    </w:p>
    <w:p w14:paraId="3BA00DE3" w14:textId="2BF169E0" w:rsidR="00072EC7" w:rsidRPr="00072EC7" w:rsidRDefault="00072EC7" w:rsidP="00072EC7">
      <w:pPr>
        <w:numPr>
          <w:ilvl w:val="0"/>
          <w:numId w:val="4"/>
        </w:numPr>
      </w:pPr>
      <w:r w:rsidRPr="00072EC7">
        <w:t xml:space="preserve">Fotografie is niet toegestaan, tenzij anders vermeld in onderstaande regels. </w:t>
      </w:r>
    </w:p>
    <w:p w14:paraId="3C025AE5" w14:textId="1D35FFB9" w:rsidR="00072EC7" w:rsidRPr="00072EC7" w:rsidRDefault="00072EC7" w:rsidP="00072EC7">
      <w:r w:rsidRPr="00072EC7">
        <w:t>Zwembad Ooghduyne wil dat het plezier in het zwembad gedeeld en uitgedragen wordt door bezoekers. In verband met de privacy van onze gasten gelden er echter regels voor het maken van foto’s en filmpjes:</w:t>
      </w:r>
    </w:p>
    <w:p w14:paraId="4165D1B7" w14:textId="77777777" w:rsidR="00072EC7" w:rsidRPr="00072EC7" w:rsidRDefault="00072EC7" w:rsidP="00072EC7">
      <w:pPr>
        <w:numPr>
          <w:ilvl w:val="0"/>
          <w:numId w:val="5"/>
        </w:numPr>
      </w:pPr>
      <w:r w:rsidRPr="00072EC7">
        <w:t xml:space="preserve">Het maken van foto’s en filmpjes in de kleedruimtes is niet toegestaan. </w:t>
      </w:r>
    </w:p>
    <w:p w14:paraId="7A2B411A" w14:textId="77777777" w:rsidR="00072EC7" w:rsidRPr="00072EC7" w:rsidRDefault="00072EC7" w:rsidP="00072EC7">
      <w:pPr>
        <w:numPr>
          <w:ilvl w:val="0"/>
          <w:numId w:val="5"/>
        </w:numPr>
      </w:pPr>
      <w:r w:rsidRPr="00072EC7">
        <w:t xml:space="preserve">Fotograferen en filmen in het zwembad is uitsluitend toegestaan voor het vastleggen van familie en vrienden, mits zij hiervoor toestemming hebben gegeven. </w:t>
      </w:r>
    </w:p>
    <w:p w14:paraId="686D8AAA" w14:textId="77777777" w:rsidR="00072EC7" w:rsidRPr="00072EC7" w:rsidRDefault="00072EC7" w:rsidP="00072EC7">
      <w:pPr>
        <w:numPr>
          <w:ilvl w:val="0"/>
          <w:numId w:val="5"/>
        </w:numPr>
      </w:pPr>
      <w:r w:rsidRPr="00072EC7">
        <w:t xml:space="preserve">Onbekende personen mogen niet gefotografeerd of gefilmd worden. </w:t>
      </w:r>
    </w:p>
    <w:p w14:paraId="4D6D7E4A" w14:textId="1D7E9B33" w:rsidR="00072EC7" w:rsidRDefault="00072EC7" w:rsidP="00072EC7">
      <w:r w:rsidRPr="00072EC7">
        <w:t>Als</w:t>
      </w:r>
      <w:r w:rsidRPr="00072EC7">
        <w:t xml:space="preserve"> deze regels niet worden nageleefd, behouden wij ons het recht voor om u de toegang tot het zwembad te ontzeggen.</w:t>
      </w:r>
    </w:p>
    <w:p w14:paraId="6EC52398" w14:textId="77777777" w:rsidR="00072EC7" w:rsidRDefault="00072EC7" w:rsidP="00072EC7"/>
    <w:p w14:paraId="6565BC80" w14:textId="77777777" w:rsidR="00072EC7" w:rsidRDefault="00072EC7" w:rsidP="00072EC7"/>
    <w:p w14:paraId="38EEC1D9" w14:textId="77777777" w:rsidR="00072EC7" w:rsidRDefault="00072EC7" w:rsidP="00072EC7"/>
    <w:p w14:paraId="2D51A99D" w14:textId="77777777" w:rsidR="00072EC7" w:rsidRPr="00C334F1" w:rsidRDefault="00072EC7" w:rsidP="00072EC7">
      <w:pPr>
        <w:rPr>
          <w:sz w:val="28"/>
          <w:szCs w:val="28"/>
        </w:rPr>
      </w:pPr>
    </w:p>
    <w:p w14:paraId="53B3121B" w14:textId="6386E825" w:rsidR="00072EC7" w:rsidRPr="00C334F1" w:rsidRDefault="00072EC7" w:rsidP="00072EC7">
      <w:pPr>
        <w:rPr>
          <w:b/>
          <w:bCs/>
          <w:sz w:val="28"/>
          <w:szCs w:val="28"/>
        </w:rPr>
      </w:pPr>
      <w:proofErr w:type="spellStart"/>
      <w:r w:rsidRPr="00C334F1">
        <w:rPr>
          <w:b/>
          <w:bCs/>
          <w:sz w:val="28"/>
          <w:szCs w:val="28"/>
        </w:rPr>
        <w:t>Indoor</w:t>
      </w:r>
      <w:r w:rsidR="00C334F1" w:rsidRPr="00C334F1">
        <w:rPr>
          <w:b/>
          <w:bCs/>
          <w:sz w:val="28"/>
          <w:szCs w:val="28"/>
        </w:rPr>
        <w:t>playzone</w:t>
      </w:r>
      <w:proofErr w:type="spellEnd"/>
      <w:r w:rsidR="00C334F1" w:rsidRPr="00C334F1">
        <w:rPr>
          <w:b/>
          <w:bCs/>
          <w:sz w:val="28"/>
          <w:szCs w:val="28"/>
        </w:rPr>
        <w:t xml:space="preserve"> Ooghduyne</w:t>
      </w:r>
    </w:p>
    <w:p w14:paraId="4FF96172" w14:textId="77777777" w:rsidR="00C334F1" w:rsidRPr="00C334F1" w:rsidRDefault="00C334F1" w:rsidP="00C334F1">
      <w:pPr>
        <w:numPr>
          <w:ilvl w:val="0"/>
          <w:numId w:val="6"/>
        </w:numPr>
      </w:pPr>
      <w:r w:rsidRPr="00C334F1">
        <w:t xml:space="preserve">Kinderen tot en met 12 jaar zijn welkom om te komen spelen. </w:t>
      </w:r>
    </w:p>
    <w:p w14:paraId="2D1C3E89" w14:textId="77777777" w:rsidR="00C334F1" w:rsidRPr="00C334F1" w:rsidRDefault="00C334F1" w:rsidP="00C334F1">
      <w:pPr>
        <w:numPr>
          <w:ilvl w:val="0"/>
          <w:numId w:val="6"/>
        </w:numPr>
      </w:pPr>
      <w:r w:rsidRPr="00C334F1">
        <w:t xml:space="preserve">De peuterhoek is uitsluitend bedoeld voor kinderen tot 4 jaar. </w:t>
      </w:r>
    </w:p>
    <w:p w14:paraId="723B363A" w14:textId="77777777" w:rsidR="00C334F1" w:rsidRPr="00C334F1" w:rsidRDefault="00C334F1" w:rsidP="00C334F1">
      <w:pPr>
        <w:numPr>
          <w:ilvl w:val="0"/>
          <w:numId w:val="7"/>
        </w:numPr>
      </w:pPr>
      <w:r w:rsidRPr="00C334F1">
        <w:t xml:space="preserve">Alle kinderen dienen altijd begeleid te worden door minimaal één volwassene. </w:t>
      </w:r>
    </w:p>
    <w:p w14:paraId="649C5258" w14:textId="77777777" w:rsidR="00C334F1" w:rsidRPr="00C334F1" w:rsidRDefault="00C334F1" w:rsidP="00C334F1">
      <w:pPr>
        <w:numPr>
          <w:ilvl w:val="0"/>
          <w:numId w:val="7"/>
        </w:numPr>
      </w:pPr>
      <w:r w:rsidRPr="00C334F1">
        <w:t xml:space="preserve">Aanwijzingen van medewerkers dienen te allen tijde opgevolgd te worden. </w:t>
      </w:r>
    </w:p>
    <w:p w14:paraId="67966E5A" w14:textId="77777777" w:rsidR="00C334F1" w:rsidRPr="00C334F1" w:rsidRDefault="00C334F1" w:rsidP="00C334F1">
      <w:pPr>
        <w:numPr>
          <w:ilvl w:val="0"/>
          <w:numId w:val="8"/>
        </w:numPr>
      </w:pPr>
      <w:r w:rsidRPr="00C334F1">
        <w:t xml:space="preserve">Spelen is altijd op eigen risico. </w:t>
      </w:r>
    </w:p>
    <w:p w14:paraId="11145049" w14:textId="77777777" w:rsidR="00C334F1" w:rsidRPr="00C334F1" w:rsidRDefault="00C334F1" w:rsidP="00C334F1">
      <w:pPr>
        <w:numPr>
          <w:ilvl w:val="0"/>
          <w:numId w:val="8"/>
        </w:numPr>
      </w:pPr>
      <w:r w:rsidRPr="00C334F1">
        <w:t xml:space="preserve">Ooghduyne is niet aansprakelijk voor schade, letsel of vermissing tijdens het bezoek. </w:t>
      </w:r>
    </w:p>
    <w:p w14:paraId="5358AEF9" w14:textId="77777777" w:rsidR="00C334F1" w:rsidRPr="00C334F1" w:rsidRDefault="00C334F1" w:rsidP="00C334F1">
      <w:pPr>
        <w:numPr>
          <w:ilvl w:val="0"/>
          <w:numId w:val="8"/>
        </w:numPr>
      </w:pPr>
      <w:r w:rsidRPr="00C334F1">
        <w:t xml:space="preserve">Ooghduyne behoudt zich het recht voor om personen de toegang te weigeren of te ontzeggen. </w:t>
      </w:r>
    </w:p>
    <w:p w14:paraId="2D306C6A" w14:textId="77777777" w:rsidR="00C334F1" w:rsidRPr="00C334F1" w:rsidRDefault="00C334F1" w:rsidP="00C334F1">
      <w:pPr>
        <w:numPr>
          <w:ilvl w:val="0"/>
          <w:numId w:val="9"/>
        </w:numPr>
      </w:pPr>
      <w:r w:rsidRPr="00C334F1">
        <w:t xml:space="preserve">Geen eigen consumpties toegestaan. </w:t>
      </w:r>
    </w:p>
    <w:p w14:paraId="35BBF9FF" w14:textId="47BD8863" w:rsidR="00C334F1" w:rsidRPr="00C334F1" w:rsidRDefault="00C334F1" w:rsidP="00C334F1">
      <w:pPr>
        <w:numPr>
          <w:ilvl w:val="0"/>
          <w:numId w:val="9"/>
        </w:numPr>
      </w:pPr>
      <w:r w:rsidRPr="00C334F1">
        <w:t>Bestellen kan via de horeca of via de QR-code</w:t>
      </w:r>
      <w:r>
        <w:t xml:space="preserve"> op de tafels.</w:t>
      </w:r>
      <w:r w:rsidRPr="00C334F1">
        <w:t xml:space="preserve"> </w:t>
      </w:r>
    </w:p>
    <w:p w14:paraId="07727D2A" w14:textId="77777777" w:rsidR="00C334F1" w:rsidRPr="00C334F1" w:rsidRDefault="00C334F1" w:rsidP="00C334F1">
      <w:pPr>
        <w:numPr>
          <w:ilvl w:val="0"/>
          <w:numId w:val="9"/>
        </w:numPr>
      </w:pPr>
      <w:r w:rsidRPr="00C334F1">
        <w:t xml:space="preserve">Personen onder de 18 jaar krijgen geen alcohol. </w:t>
      </w:r>
    </w:p>
    <w:p w14:paraId="62C881CC" w14:textId="77777777" w:rsidR="00C334F1" w:rsidRPr="00C334F1" w:rsidRDefault="00C334F1" w:rsidP="00C334F1">
      <w:pPr>
        <w:numPr>
          <w:ilvl w:val="0"/>
          <w:numId w:val="10"/>
        </w:numPr>
      </w:pPr>
      <w:r w:rsidRPr="00C334F1">
        <w:t xml:space="preserve">Geen schoenen in de speelruimtes (sokken worden aanbevolen). </w:t>
      </w:r>
    </w:p>
    <w:p w14:paraId="4128607A" w14:textId="77777777" w:rsidR="00C334F1" w:rsidRPr="00C334F1" w:rsidRDefault="00C334F1" w:rsidP="00C334F1">
      <w:pPr>
        <w:numPr>
          <w:ilvl w:val="0"/>
          <w:numId w:val="10"/>
        </w:numPr>
      </w:pPr>
      <w:r w:rsidRPr="00C334F1">
        <w:t xml:space="preserve">Roken, </w:t>
      </w:r>
      <w:proofErr w:type="spellStart"/>
      <w:r w:rsidRPr="00C334F1">
        <w:t>vapen</w:t>
      </w:r>
      <w:proofErr w:type="spellEnd"/>
      <w:r w:rsidRPr="00C334F1">
        <w:t xml:space="preserve"> en het gebruik van e-sigaretten of kauwgom is niet toegestaan. </w:t>
      </w:r>
    </w:p>
    <w:p w14:paraId="2AFC1C56" w14:textId="77777777" w:rsidR="00C334F1" w:rsidRPr="00C334F1" w:rsidRDefault="00C334F1" w:rsidP="00C334F1">
      <w:pPr>
        <w:numPr>
          <w:ilvl w:val="0"/>
          <w:numId w:val="11"/>
        </w:numPr>
      </w:pPr>
      <w:r w:rsidRPr="00C334F1">
        <w:t xml:space="preserve">Huisdieren zijn niet toegestaan in de indoorspeeltuin. </w:t>
      </w:r>
    </w:p>
    <w:p w14:paraId="08B9CBF4" w14:textId="77777777" w:rsidR="00C334F1" w:rsidRPr="00C334F1" w:rsidRDefault="00C334F1" w:rsidP="00C334F1">
      <w:pPr>
        <w:numPr>
          <w:ilvl w:val="0"/>
          <w:numId w:val="12"/>
        </w:numPr>
      </w:pPr>
      <w:r w:rsidRPr="00C334F1">
        <w:t xml:space="preserve">Toegang is alleen mogelijk met een groene tag of via de app (verkrijgbaar bij de receptie). </w:t>
      </w:r>
    </w:p>
    <w:p w14:paraId="45BA487A" w14:textId="77777777" w:rsidR="00C334F1" w:rsidRPr="00C334F1" w:rsidRDefault="00C334F1" w:rsidP="00C334F1">
      <w:pPr>
        <w:numPr>
          <w:ilvl w:val="0"/>
          <w:numId w:val="13"/>
        </w:numPr>
      </w:pPr>
      <w:r w:rsidRPr="00C334F1">
        <w:t xml:space="preserve">Bij vermissing van spullen: meld dit bij de receptie. </w:t>
      </w:r>
    </w:p>
    <w:p w14:paraId="167B4032" w14:textId="77777777" w:rsidR="00C334F1" w:rsidRPr="00C334F1" w:rsidRDefault="00C334F1" w:rsidP="00C334F1">
      <w:pPr>
        <w:numPr>
          <w:ilvl w:val="0"/>
          <w:numId w:val="13"/>
        </w:numPr>
      </w:pPr>
      <w:r w:rsidRPr="00C334F1">
        <w:t xml:space="preserve">Gevonden voorwerpen dienen ook bij de receptie te worden ingeleverd. </w:t>
      </w:r>
    </w:p>
    <w:p w14:paraId="18615520" w14:textId="77777777" w:rsidR="00072EC7" w:rsidRDefault="00072EC7"/>
    <w:sectPr w:rsidR="00072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8F"/>
    <w:multiLevelType w:val="multilevel"/>
    <w:tmpl w:val="87A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96F27"/>
    <w:multiLevelType w:val="multilevel"/>
    <w:tmpl w:val="F7841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B4B7E"/>
    <w:multiLevelType w:val="multilevel"/>
    <w:tmpl w:val="C2AC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17710"/>
    <w:multiLevelType w:val="multilevel"/>
    <w:tmpl w:val="08EC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A7303"/>
    <w:multiLevelType w:val="multilevel"/>
    <w:tmpl w:val="22A2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17838"/>
    <w:multiLevelType w:val="multilevel"/>
    <w:tmpl w:val="93A4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C1445"/>
    <w:multiLevelType w:val="multilevel"/>
    <w:tmpl w:val="C3AA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734ED"/>
    <w:multiLevelType w:val="multilevel"/>
    <w:tmpl w:val="2E5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F1F28"/>
    <w:multiLevelType w:val="hybridMultilevel"/>
    <w:tmpl w:val="FCC48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61B7367"/>
    <w:multiLevelType w:val="multilevel"/>
    <w:tmpl w:val="0CFC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7E2C48"/>
    <w:multiLevelType w:val="multilevel"/>
    <w:tmpl w:val="02BA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A6596"/>
    <w:multiLevelType w:val="hybridMultilevel"/>
    <w:tmpl w:val="02A000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F907DEA"/>
    <w:multiLevelType w:val="multilevel"/>
    <w:tmpl w:val="8BFC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033481">
    <w:abstractNumId w:val="7"/>
  </w:num>
  <w:num w:numId="2" w16cid:durableId="4210964">
    <w:abstractNumId w:val="8"/>
  </w:num>
  <w:num w:numId="3" w16cid:durableId="323238945">
    <w:abstractNumId w:val="11"/>
  </w:num>
  <w:num w:numId="4" w16cid:durableId="775909430">
    <w:abstractNumId w:val="2"/>
  </w:num>
  <w:num w:numId="5" w16cid:durableId="347754937">
    <w:abstractNumId w:val="1"/>
  </w:num>
  <w:num w:numId="6" w16cid:durableId="1050033831">
    <w:abstractNumId w:val="10"/>
  </w:num>
  <w:num w:numId="7" w16cid:durableId="1189180482">
    <w:abstractNumId w:val="6"/>
  </w:num>
  <w:num w:numId="8" w16cid:durableId="789857415">
    <w:abstractNumId w:val="9"/>
  </w:num>
  <w:num w:numId="9" w16cid:durableId="167209085">
    <w:abstractNumId w:val="3"/>
  </w:num>
  <w:num w:numId="10" w16cid:durableId="615403967">
    <w:abstractNumId w:val="5"/>
  </w:num>
  <w:num w:numId="11" w16cid:durableId="1931766400">
    <w:abstractNumId w:val="4"/>
  </w:num>
  <w:num w:numId="12" w16cid:durableId="1973513366">
    <w:abstractNumId w:val="12"/>
  </w:num>
  <w:num w:numId="13" w16cid:durableId="26411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C7"/>
    <w:rsid w:val="00072EC7"/>
    <w:rsid w:val="00C32528"/>
    <w:rsid w:val="00C33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AA82"/>
  <w15:chartTrackingRefBased/>
  <w15:docId w15:val="{938CAA0F-1732-4506-9ACD-0F73473C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2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2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2E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2E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2E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2E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2E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2E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2E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2E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2E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2E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2E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2E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2E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2E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2E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2EC7"/>
    <w:rPr>
      <w:rFonts w:eastAsiaTheme="majorEastAsia" w:cstheme="majorBidi"/>
      <w:color w:val="272727" w:themeColor="text1" w:themeTint="D8"/>
    </w:rPr>
  </w:style>
  <w:style w:type="paragraph" w:styleId="Titel">
    <w:name w:val="Title"/>
    <w:basedOn w:val="Standaard"/>
    <w:next w:val="Standaard"/>
    <w:link w:val="TitelChar"/>
    <w:uiPriority w:val="10"/>
    <w:qFormat/>
    <w:rsid w:val="00072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2E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2E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2E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2E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2EC7"/>
    <w:rPr>
      <w:i/>
      <w:iCs/>
      <w:color w:val="404040" w:themeColor="text1" w:themeTint="BF"/>
    </w:rPr>
  </w:style>
  <w:style w:type="paragraph" w:styleId="Lijstalinea">
    <w:name w:val="List Paragraph"/>
    <w:basedOn w:val="Standaard"/>
    <w:uiPriority w:val="34"/>
    <w:qFormat/>
    <w:rsid w:val="00072EC7"/>
    <w:pPr>
      <w:ind w:left="720"/>
      <w:contextualSpacing/>
    </w:pPr>
  </w:style>
  <w:style w:type="character" w:styleId="Intensievebenadrukking">
    <w:name w:val="Intense Emphasis"/>
    <w:basedOn w:val="Standaardalinea-lettertype"/>
    <w:uiPriority w:val="21"/>
    <w:qFormat/>
    <w:rsid w:val="00072EC7"/>
    <w:rPr>
      <w:i/>
      <w:iCs/>
      <w:color w:val="0F4761" w:themeColor="accent1" w:themeShade="BF"/>
    </w:rPr>
  </w:style>
  <w:style w:type="paragraph" w:styleId="Duidelijkcitaat">
    <w:name w:val="Intense Quote"/>
    <w:basedOn w:val="Standaard"/>
    <w:next w:val="Standaard"/>
    <w:link w:val="DuidelijkcitaatChar"/>
    <w:uiPriority w:val="30"/>
    <w:qFormat/>
    <w:rsid w:val="00072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2EC7"/>
    <w:rPr>
      <w:i/>
      <w:iCs/>
      <w:color w:val="0F4761" w:themeColor="accent1" w:themeShade="BF"/>
    </w:rPr>
  </w:style>
  <w:style w:type="character" w:styleId="Intensieveverwijzing">
    <w:name w:val="Intense Reference"/>
    <w:basedOn w:val="Standaardalinea-lettertype"/>
    <w:uiPriority w:val="32"/>
    <w:qFormat/>
    <w:rsid w:val="00072EC7"/>
    <w:rPr>
      <w:b/>
      <w:bCs/>
      <w:smallCaps/>
      <w:color w:val="0F4761" w:themeColor="accent1" w:themeShade="BF"/>
      <w:spacing w:val="5"/>
    </w:rPr>
  </w:style>
  <w:style w:type="paragraph" w:styleId="Geenafstand">
    <w:name w:val="No Spacing"/>
    <w:uiPriority w:val="1"/>
    <w:qFormat/>
    <w:rsid w:val="00072E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390</Words>
  <Characters>2146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van Brussel</dc:creator>
  <cp:keywords/>
  <dc:description/>
  <cp:lastModifiedBy>Jill van Brussel</cp:lastModifiedBy>
  <cp:revision>1</cp:revision>
  <dcterms:created xsi:type="dcterms:W3CDTF">2026-04-03T07:10:00Z</dcterms:created>
  <dcterms:modified xsi:type="dcterms:W3CDTF">2026-04-03T07:39:00Z</dcterms:modified>
</cp:coreProperties>
</file>